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86729" w14:textId="62EAE148" w:rsidR="003413AA" w:rsidRDefault="003413AA" w:rsidP="003413AA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Southampton Mental Health Network</w:t>
      </w:r>
    </w:p>
    <w:p w14:paraId="67D16005" w14:textId="387A3CA4" w:rsidR="003413AA" w:rsidRPr="003413AA" w:rsidRDefault="003413AA" w:rsidP="003413AA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Invitation to Tender for</w:t>
      </w:r>
      <w:r w:rsidR="00B117DC">
        <w:rPr>
          <w:b/>
          <w:bCs/>
          <w:sz w:val="32"/>
          <w:szCs w:val="32"/>
        </w:rPr>
        <w:t xml:space="preserve"> </w:t>
      </w:r>
      <w:r w:rsidR="00A93998">
        <w:rPr>
          <w:b/>
          <w:bCs/>
          <w:sz w:val="32"/>
          <w:szCs w:val="32"/>
        </w:rPr>
        <w:t>Website</w:t>
      </w:r>
    </w:p>
    <w:p w14:paraId="532EB504" w14:textId="77777777" w:rsidR="003413AA" w:rsidRDefault="003413AA" w:rsidP="003413AA">
      <w:pPr>
        <w:spacing w:after="0"/>
        <w:rPr>
          <w:b/>
          <w:bCs/>
        </w:rPr>
      </w:pPr>
    </w:p>
    <w:p w14:paraId="700D0A32" w14:textId="680DB16C" w:rsidR="003413AA" w:rsidRDefault="003413AA" w:rsidP="003413AA">
      <w:pPr>
        <w:spacing w:after="0"/>
        <w:rPr>
          <w:b/>
          <w:bCs/>
        </w:rPr>
      </w:pPr>
      <w:r w:rsidRPr="00CB1461">
        <w:rPr>
          <w:b/>
          <w:bCs/>
        </w:rPr>
        <w:t>Background</w:t>
      </w:r>
    </w:p>
    <w:p w14:paraId="3F4D1846" w14:textId="77777777" w:rsidR="003413AA" w:rsidRDefault="003413AA" w:rsidP="003413AA">
      <w:pPr>
        <w:spacing w:after="0"/>
      </w:pPr>
    </w:p>
    <w:p w14:paraId="0BA915DE" w14:textId="0736E5D2" w:rsidR="003413AA" w:rsidRDefault="003413AA" w:rsidP="003413AA">
      <w:pPr>
        <w:spacing w:after="0"/>
      </w:pPr>
      <w:r>
        <w:t>Southampton Mental Health Network is a group of organisations and individuals united through a memorandum of understanding (</w:t>
      </w:r>
      <w:hyperlink r:id="rId7" w:history="1">
        <w:r w:rsidR="00C91181" w:rsidRPr="00C91181">
          <w:rPr>
            <w:color w:val="0000FF"/>
            <w:u w:val="single"/>
          </w:rPr>
          <w:t>https://communicareinsouthampton.org.uk/mental-health-network/</w:t>
        </w:r>
      </w:hyperlink>
      <w:r>
        <w:t>) with a vision of making Southampton a mental health friendly city.</w:t>
      </w:r>
    </w:p>
    <w:p w14:paraId="70B8905B" w14:textId="77777777" w:rsidR="003413AA" w:rsidRPr="00184C0D" w:rsidRDefault="003413AA" w:rsidP="003413AA">
      <w:pPr>
        <w:spacing w:after="0"/>
      </w:pPr>
    </w:p>
    <w:p w14:paraId="7386E16D" w14:textId="67A0E7B2" w:rsidR="003413AA" w:rsidRPr="00C15324" w:rsidRDefault="003413AA" w:rsidP="003413AA">
      <w:pPr>
        <w:spacing w:after="0"/>
        <w:rPr>
          <w:color w:val="FF0000"/>
        </w:rPr>
      </w:pPr>
      <w:r w:rsidRPr="00184C0D">
        <w:t>Launched in February 2019 with a membership of 12</w:t>
      </w:r>
      <w:r w:rsidR="00184C0D">
        <w:t>,</w:t>
      </w:r>
      <w:r w:rsidRPr="00184C0D">
        <w:t xml:space="preserve"> the </w:t>
      </w:r>
      <w:r w:rsidR="00184C0D">
        <w:t>N</w:t>
      </w:r>
      <w:r w:rsidRPr="00184C0D">
        <w:t>etwork now has 1</w:t>
      </w:r>
      <w:r w:rsidR="00D4604E" w:rsidRPr="00184C0D">
        <w:t>48</w:t>
      </w:r>
      <w:r w:rsidRPr="00184C0D">
        <w:t xml:space="preserve"> members, including representation from around </w:t>
      </w:r>
      <w:r w:rsidR="001C27F1" w:rsidRPr="00184C0D">
        <w:t>80</w:t>
      </w:r>
      <w:r w:rsidRPr="00184C0D">
        <w:t xml:space="preserve"> organisations</w:t>
      </w:r>
      <w:r w:rsidRPr="00C15324">
        <w:rPr>
          <w:color w:val="FF0000"/>
        </w:rPr>
        <w:t>.</w:t>
      </w:r>
    </w:p>
    <w:p w14:paraId="188301DE" w14:textId="77777777" w:rsidR="003413AA" w:rsidRDefault="003413AA" w:rsidP="003413AA">
      <w:pPr>
        <w:spacing w:after="0"/>
      </w:pPr>
    </w:p>
    <w:p w14:paraId="74EB7172" w14:textId="77777777" w:rsidR="003413AA" w:rsidRDefault="003413AA" w:rsidP="003413AA">
      <w:pPr>
        <w:spacing w:after="0"/>
      </w:pPr>
      <w:r>
        <w:t>The organisations involved range from areas of the NHS, City Council departments and other statutory groups through to small community groups and businesses.</w:t>
      </w:r>
    </w:p>
    <w:p w14:paraId="076C0D6A" w14:textId="77777777" w:rsidR="003413AA" w:rsidRDefault="003413AA" w:rsidP="003413AA">
      <w:pPr>
        <w:spacing w:after="0"/>
      </w:pPr>
    </w:p>
    <w:p w14:paraId="574B5DAB" w14:textId="2F0E92C5" w:rsidR="003413AA" w:rsidRDefault="003413AA" w:rsidP="003413AA">
      <w:pPr>
        <w:spacing w:after="0"/>
      </w:pPr>
      <w:r>
        <w:t>The initiative is being led and coordinated by Communicare in Southampton, a good neighbours’ charity that operates across the city.</w:t>
      </w:r>
    </w:p>
    <w:p w14:paraId="5D2151F4" w14:textId="6251D4EE" w:rsidR="00AC500C" w:rsidRDefault="00AC500C" w:rsidP="003413AA">
      <w:pPr>
        <w:spacing w:after="0"/>
      </w:pPr>
    </w:p>
    <w:p w14:paraId="78629FC0" w14:textId="54FA7F00" w:rsidR="00AC500C" w:rsidRPr="00184C0D" w:rsidRDefault="00AC500C" w:rsidP="003413AA">
      <w:pPr>
        <w:spacing w:after="0"/>
      </w:pPr>
      <w:r w:rsidRPr="00184C0D">
        <w:t xml:space="preserve">We are looking to build a website to increase membership of the Network and </w:t>
      </w:r>
      <w:r w:rsidR="009717D3">
        <w:t xml:space="preserve">improve </w:t>
      </w:r>
      <w:r w:rsidRPr="00184C0D">
        <w:t xml:space="preserve">public engagement. </w:t>
      </w:r>
    </w:p>
    <w:p w14:paraId="015551E0" w14:textId="77777777" w:rsidR="003413AA" w:rsidRDefault="003413AA" w:rsidP="003413AA">
      <w:pPr>
        <w:spacing w:after="0"/>
      </w:pPr>
    </w:p>
    <w:p w14:paraId="4132AF4E" w14:textId="77777777" w:rsidR="003413AA" w:rsidRPr="00C83BC5" w:rsidRDefault="003413AA" w:rsidP="003413AA">
      <w:pPr>
        <w:spacing w:after="0"/>
        <w:rPr>
          <w:b/>
          <w:bCs/>
        </w:rPr>
      </w:pPr>
      <w:r w:rsidRPr="00C83BC5">
        <w:rPr>
          <w:b/>
          <w:bCs/>
        </w:rPr>
        <w:t>Recent activity</w:t>
      </w:r>
    </w:p>
    <w:p w14:paraId="507C0E44" w14:textId="77777777" w:rsidR="003413AA" w:rsidRDefault="003413AA" w:rsidP="003413AA">
      <w:pPr>
        <w:spacing w:after="0"/>
      </w:pPr>
    </w:p>
    <w:p w14:paraId="423C1E38" w14:textId="77777777" w:rsidR="003413AA" w:rsidRDefault="003413AA" w:rsidP="003413AA">
      <w:pPr>
        <w:spacing w:after="0"/>
      </w:pPr>
      <w:r>
        <w:t>Together the network have worked on:</w:t>
      </w:r>
    </w:p>
    <w:p w14:paraId="17602A2E" w14:textId="77777777" w:rsidR="003413AA" w:rsidRDefault="003413AA" w:rsidP="003413AA">
      <w:pPr>
        <w:pStyle w:val="ListParagraph"/>
        <w:numPr>
          <w:ilvl w:val="0"/>
          <w:numId w:val="2"/>
        </w:numPr>
        <w:spacing w:after="0"/>
      </w:pPr>
      <w:r>
        <w:t>Developing a service users’ network</w:t>
      </w:r>
    </w:p>
    <w:p w14:paraId="5F3EE666" w14:textId="6A42BDB4" w:rsidR="003413AA" w:rsidRDefault="003413AA" w:rsidP="003413AA">
      <w:pPr>
        <w:pStyle w:val="ListParagraph"/>
        <w:numPr>
          <w:ilvl w:val="0"/>
          <w:numId w:val="2"/>
        </w:numPr>
        <w:spacing w:after="0"/>
      </w:pPr>
      <w:r>
        <w:t>Gathering information about the needs and wishes of those with</w:t>
      </w:r>
      <w:r w:rsidR="00F04591">
        <w:t xml:space="preserve"> and without</w:t>
      </w:r>
      <w:r>
        <w:t xml:space="preserve"> lived experience of poor mental health</w:t>
      </w:r>
    </w:p>
    <w:p w14:paraId="0B19C008" w14:textId="18EE5DD9" w:rsidR="003413AA" w:rsidRDefault="003413AA" w:rsidP="003413AA">
      <w:pPr>
        <w:pStyle w:val="ListParagraph"/>
        <w:numPr>
          <w:ilvl w:val="0"/>
          <w:numId w:val="2"/>
        </w:numPr>
        <w:spacing w:after="0"/>
      </w:pPr>
      <w:r>
        <w:t>Offering opportunities for statutory providers and community base</w:t>
      </w:r>
      <w:r w:rsidR="008E22EB">
        <w:t>d</w:t>
      </w:r>
      <w:r>
        <w:t xml:space="preserve"> organisations to meet one another</w:t>
      </w:r>
    </w:p>
    <w:p w14:paraId="5C289A06" w14:textId="0F2F17D4" w:rsidR="008E22EB" w:rsidRPr="00184C0D" w:rsidRDefault="008E22EB" w:rsidP="003413AA">
      <w:pPr>
        <w:pStyle w:val="ListParagraph"/>
        <w:numPr>
          <w:ilvl w:val="0"/>
          <w:numId w:val="2"/>
        </w:numPr>
        <w:spacing w:after="0"/>
      </w:pPr>
      <w:r w:rsidRPr="00184C0D">
        <w:t>Created a PR strategy and had 2 press releases</w:t>
      </w:r>
    </w:p>
    <w:p w14:paraId="75E8B8BD" w14:textId="77777777" w:rsidR="003413AA" w:rsidRDefault="003413AA" w:rsidP="003413AA">
      <w:pPr>
        <w:spacing w:after="0"/>
      </w:pPr>
    </w:p>
    <w:p w14:paraId="288E07A0" w14:textId="77777777" w:rsidR="008665AE" w:rsidRDefault="008665AE" w:rsidP="003413AA">
      <w:pPr>
        <w:spacing w:after="0"/>
        <w:rPr>
          <w:b/>
          <w:bCs/>
        </w:rPr>
      </w:pPr>
    </w:p>
    <w:p w14:paraId="7C040F96" w14:textId="3B14D076" w:rsidR="003413AA" w:rsidRPr="00CB1461" w:rsidRDefault="003413AA" w:rsidP="003413AA">
      <w:pPr>
        <w:spacing w:after="0"/>
        <w:rPr>
          <w:b/>
          <w:bCs/>
        </w:rPr>
      </w:pPr>
      <w:r w:rsidRPr="00CB1461">
        <w:rPr>
          <w:b/>
          <w:bCs/>
        </w:rPr>
        <w:t xml:space="preserve">Why </w:t>
      </w:r>
      <w:r w:rsidR="00C15324">
        <w:rPr>
          <w:b/>
          <w:bCs/>
        </w:rPr>
        <w:t>a website?</w:t>
      </w:r>
    </w:p>
    <w:p w14:paraId="3259CF6B" w14:textId="77777777" w:rsidR="00C15324" w:rsidRPr="003D3A94" w:rsidRDefault="00C15324" w:rsidP="00C15324">
      <w:pPr>
        <w:spacing w:after="0"/>
      </w:pPr>
    </w:p>
    <w:p w14:paraId="578C007C" w14:textId="654C8D43" w:rsidR="005A343D" w:rsidRDefault="00C15324" w:rsidP="003413AA">
      <w:pPr>
        <w:spacing w:after="0"/>
      </w:pPr>
      <w:r w:rsidRPr="003D3A94">
        <w:t>To date membership of the Network has grown through word of mouth. Going forward, we need to have an official channel that enquiries about membership can be directed to</w:t>
      </w:r>
      <w:r w:rsidR="00275060">
        <w:t xml:space="preserve"> and</w:t>
      </w:r>
      <w:r w:rsidRPr="003D3A94">
        <w:t xml:space="preserve"> </w:t>
      </w:r>
      <w:r w:rsidR="005764DB" w:rsidRPr="003D3A94">
        <w:t>where we can also</w:t>
      </w:r>
      <w:r w:rsidRPr="003D3A94">
        <w:t xml:space="preserve"> showcase the work of the Network</w:t>
      </w:r>
      <w:r w:rsidR="005764DB" w:rsidRPr="003D3A94">
        <w:t xml:space="preserve">. </w:t>
      </w:r>
    </w:p>
    <w:p w14:paraId="44D4299E" w14:textId="77777777" w:rsidR="00696B77" w:rsidRDefault="00696B77" w:rsidP="003413AA">
      <w:pPr>
        <w:spacing w:after="0"/>
        <w:rPr>
          <w:i/>
          <w:iCs/>
        </w:rPr>
      </w:pPr>
    </w:p>
    <w:p w14:paraId="56F844EA" w14:textId="77777777" w:rsidR="008665AE" w:rsidRDefault="008665AE" w:rsidP="003413AA">
      <w:pPr>
        <w:spacing w:after="0"/>
        <w:rPr>
          <w:i/>
          <w:iCs/>
        </w:rPr>
      </w:pPr>
    </w:p>
    <w:p w14:paraId="6A2A5D34" w14:textId="77777777" w:rsidR="008665AE" w:rsidRDefault="008665AE" w:rsidP="003413AA">
      <w:pPr>
        <w:spacing w:after="0"/>
        <w:rPr>
          <w:i/>
          <w:iCs/>
        </w:rPr>
      </w:pPr>
    </w:p>
    <w:p w14:paraId="0CA0AEE9" w14:textId="77777777" w:rsidR="008665AE" w:rsidRDefault="008665AE" w:rsidP="003413AA">
      <w:pPr>
        <w:spacing w:after="0"/>
        <w:rPr>
          <w:i/>
          <w:iCs/>
        </w:rPr>
      </w:pPr>
    </w:p>
    <w:p w14:paraId="6BDD5EFF" w14:textId="77777777" w:rsidR="008665AE" w:rsidRDefault="008665AE" w:rsidP="003413AA">
      <w:pPr>
        <w:spacing w:after="0"/>
        <w:rPr>
          <w:i/>
          <w:iCs/>
        </w:rPr>
      </w:pPr>
    </w:p>
    <w:p w14:paraId="596889C0" w14:textId="0B62E44F" w:rsidR="003413AA" w:rsidRPr="00CB1461" w:rsidRDefault="003413AA" w:rsidP="003413AA">
      <w:pPr>
        <w:spacing w:after="0"/>
        <w:rPr>
          <w:i/>
          <w:iCs/>
        </w:rPr>
      </w:pPr>
      <w:r w:rsidRPr="00CB1461">
        <w:rPr>
          <w:i/>
          <w:iCs/>
        </w:rPr>
        <w:lastRenderedPageBreak/>
        <w:t>Expected outcomes</w:t>
      </w:r>
    </w:p>
    <w:p w14:paraId="1A79717B" w14:textId="77777777" w:rsidR="003413AA" w:rsidRDefault="003413AA" w:rsidP="003413AA">
      <w:pPr>
        <w:spacing w:after="0"/>
      </w:pPr>
    </w:p>
    <w:p w14:paraId="40033049" w14:textId="7A5E51F5" w:rsidR="003413AA" w:rsidRPr="00F31374" w:rsidRDefault="003413AA" w:rsidP="003413AA">
      <w:pPr>
        <w:spacing w:after="0"/>
      </w:pPr>
      <w:r w:rsidRPr="00F31374">
        <w:t>We expect a good</w:t>
      </w:r>
      <w:r w:rsidR="00C22E2B" w:rsidRPr="00F31374">
        <w:t xml:space="preserve"> Website</w:t>
      </w:r>
      <w:r w:rsidRPr="00F31374">
        <w:t xml:space="preserve"> to result in:</w:t>
      </w:r>
    </w:p>
    <w:p w14:paraId="34998CC1" w14:textId="77777777" w:rsidR="00433B88" w:rsidRDefault="003413AA" w:rsidP="003413AA">
      <w:pPr>
        <w:pStyle w:val="ListParagraph"/>
        <w:numPr>
          <w:ilvl w:val="0"/>
          <w:numId w:val="1"/>
        </w:numPr>
        <w:spacing w:after="0"/>
      </w:pPr>
      <w:r w:rsidRPr="00F31374">
        <w:t>Increased</w:t>
      </w:r>
      <w:r w:rsidR="00C22E2B" w:rsidRPr="00F31374">
        <w:t xml:space="preserve"> and diversified membership</w:t>
      </w:r>
      <w:r w:rsidR="00A75C77" w:rsidRPr="00F31374">
        <w:t xml:space="preserve"> – particularly of</w:t>
      </w:r>
      <w:r w:rsidR="00433B88">
        <w:t>:</w:t>
      </w:r>
      <w:r w:rsidR="00A75C77" w:rsidRPr="00F31374">
        <w:t xml:space="preserve"> </w:t>
      </w:r>
    </w:p>
    <w:p w14:paraId="5E26628C" w14:textId="77777777" w:rsidR="00433B88" w:rsidRDefault="00433B88" w:rsidP="00433B88">
      <w:pPr>
        <w:pStyle w:val="ListParagraph"/>
        <w:numPr>
          <w:ilvl w:val="1"/>
          <w:numId w:val="1"/>
        </w:numPr>
        <w:spacing w:after="0"/>
      </w:pPr>
      <w:r>
        <w:t>I</w:t>
      </w:r>
      <w:r w:rsidR="00A75C77" w:rsidRPr="00F31374">
        <w:t>ndividuals</w:t>
      </w:r>
      <w:r>
        <w:t xml:space="preserve"> </w:t>
      </w:r>
    </w:p>
    <w:p w14:paraId="624D8D7E" w14:textId="77777777" w:rsidR="00433B88" w:rsidRDefault="00433B88" w:rsidP="00433B88">
      <w:pPr>
        <w:pStyle w:val="ListParagraph"/>
        <w:numPr>
          <w:ilvl w:val="1"/>
          <w:numId w:val="1"/>
        </w:numPr>
        <w:spacing w:after="0"/>
      </w:pPr>
      <w:r>
        <w:t>T</w:t>
      </w:r>
      <w:r w:rsidR="00A75C77" w:rsidRPr="00F31374">
        <w:t>hose with lived experience of poor mental health</w:t>
      </w:r>
      <w:r w:rsidR="000D7F7C">
        <w:t xml:space="preserve"> and</w:t>
      </w:r>
      <w:r w:rsidR="00A75C77" w:rsidRPr="00F31374">
        <w:t xml:space="preserve"> their carers</w:t>
      </w:r>
    </w:p>
    <w:p w14:paraId="10248F77" w14:textId="77777777" w:rsidR="00433B88" w:rsidRDefault="00433B88" w:rsidP="00433B88">
      <w:pPr>
        <w:pStyle w:val="ListParagraph"/>
        <w:numPr>
          <w:ilvl w:val="1"/>
          <w:numId w:val="1"/>
        </w:numPr>
        <w:spacing w:after="0"/>
      </w:pPr>
      <w:r>
        <w:t>B</w:t>
      </w:r>
      <w:r w:rsidR="00A75C77" w:rsidRPr="00F31374">
        <w:t>usinesses</w:t>
      </w:r>
    </w:p>
    <w:p w14:paraId="5FE179E0" w14:textId="284FFD52" w:rsidR="00433B88" w:rsidRDefault="00433B88" w:rsidP="00433B88">
      <w:pPr>
        <w:pStyle w:val="ListParagraph"/>
        <w:numPr>
          <w:ilvl w:val="1"/>
          <w:numId w:val="1"/>
        </w:numPr>
        <w:spacing w:after="0"/>
      </w:pPr>
      <w:r>
        <w:t>R</w:t>
      </w:r>
      <w:r w:rsidR="00A75C77" w:rsidRPr="00F31374">
        <w:t xml:space="preserve">esidents </w:t>
      </w:r>
      <w:r w:rsidR="00644136">
        <w:t xml:space="preserve">from all across </w:t>
      </w:r>
      <w:r w:rsidR="00A75C77" w:rsidRPr="00F31374">
        <w:t>the city</w:t>
      </w:r>
    </w:p>
    <w:p w14:paraId="2BCE4258" w14:textId="77777777" w:rsidR="00433B88" w:rsidRDefault="00433B88" w:rsidP="00433B88">
      <w:pPr>
        <w:pStyle w:val="ListParagraph"/>
        <w:numPr>
          <w:ilvl w:val="1"/>
          <w:numId w:val="1"/>
        </w:numPr>
        <w:spacing w:after="0"/>
      </w:pPr>
      <w:r>
        <w:t>T</w:t>
      </w:r>
      <w:r w:rsidR="00A75C77" w:rsidRPr="00F31374">
        <w:t>hose with low income</w:t>
      </w:r>
    </w:p>
    <w:p w14:paraId="64DD0D6C" w14:textId="01716585" w:rsidR="003413AA" w:rsidRPr="00F31374" w:rsidRDefault="00433B88" w:rsidP="00433B88">
      <w:pPr>
        <w:pStyle w:val="ListParagraph"/>
        <w:numPr>
          <w:ilvl w:val="1"/>
          <w:numId w:val="1"/>
        </w:numPr>
        <w:spacing w:after="0"/>
      </w:pPr>
      <w:r>
        <w:t>M</w:t>
      </w:r>
      <w:r w:rsidR="00A75C77" w:rsidRPr="00F31374">
        <w:t>embers of the LGBTQ+ and BAME Communit</w:t>
      </w:r>
      <w:r>
        <w:t>ies</w:t>
      </w:r>
      <w:r w:rsidR="00A75C77" w:rsidRPr="00F31374">
        <w:t xml:space="preserve"> </w:t>
      </w:r>
    </w:p>
    <w:p w14:paraId="0F58E272" w14:textId="4EB8807D" w:rsidR="003413AA" w:rsidRPr="00F31374" w:rsidRDefault="003413AA" w:rsidP="003413AA">
      <w:pPr>
        <w:pStyle w:val="ListParagraph"/>
        <w:numPr>
          <w:ilvl w:val="0"/>
          <w:numId w:val="1"/>
        </w:numPr>
        <w:spacing w:after="0"/>
      </w:pPr>
      <w:r w:rsidRPr="00F31374">
        <w:t>Better engagement between statutory providers and community groups</w:t>
      </w:r>
    </w:p>
    <w:p w14:paraId="0764C237" w14:textId="668EC6DB" w:rsidR="00C22E2B" w:rsidRPr="00F31374" w:rsidRDefault="00C22E2B" w:rsidP="003413AA">
      <w:pPr>
        <w:pStyle w:val="ListParagraph"/>
        <w:numPr>
          <w:ilvl w:val="0"/>
          <w:numId w:val="1"/>
        </w:numPr>
        <w:spacing w:after="0"/>
      </w:pPr>
      <w:r w:rsidRPr="00F31374">
        <w:t>Better engagement between the Network and the general public</w:t>
      </w:r>
    </w:p>
    <w:p w14:paraId="5FF3ECB4" w14:textId="172621B1" w:rsidR="003413AA" w:rsidRPr="00F31374" w:rsidRDefault="003413AA" w:rsidP="003413AA">
      <w:pPr>
        <w:pStyle w:val="ListParagraph"/>
        <w:numPr>
          <w:ilvl w:val="0"/>
          <w:numId w:val="1"/>
        </w:numPr>
        <w:spacing w:after="0"/>
      </w:pPr>
      <w:r w:rsidRPr="00F31374">
        <w:t>Improved attitudes and understanding of the general public on the topic of mental health</w:t>
      </w:r>
    </w:p>
    <w:p w14:paraId="2BCCA58F" w14:textId="77777777" w:rsidR="003413AA" w:rsidRDefault="003413AA" w:rsidP="003413AA">
      <w:pPr>
        <w:spacing w:after="0"/>
      </w:pPr>
    </w:p>
    <w:p w14:paraId="64F83590" w14:textId="4EDD7970" w:rsidR="003413AA" w:rsidRPr="00CB1461" w:rsidRDefault="003413AA" w:rsidP="003413AA">
      <w:pPr>
        <w:spacing w:after="0"/>
        <w:rPr>
          <w:i/>
          <w:iCs/>
        </w:rPr>
      </w:pPr>
      <w:r w:rsidRPr="00CB1461">
        <w:rPr>
          <w:i/>
          <w:iCs/>
        </w:rPr>
        <w:t xml:space="preserve">Current </w:t>
      </w:r>
      <w:r w:rsidR="00D0139B">
        <w:rPr>
          <w:i/>
          <w:iCs/>
        </w:rPr>
        <w:t>Website</w:t>
      </w:r>
    </w:p>
    <w:p w14:paraId="212BD49E" w14:textId="77777777" w:rsidR="003413AA" w:rsidRDefault="003413AA" w:rsidP="003413AA">
      <w:pPr>
        <w:spacing w:after="0"/>
      </w:pPr>
    </w:p>
    <w:p w14:paraId="29887C2E" w14:textId="0A1199DB" w:rsidR="003413AA" w:rsidRDefault="003413AA" w:rsidP="003413AA">
      <w:pPr>
        <w:spacing w:after="0"/>
      </w:pPr>
      <w:r>
        <w:t>The network</w:t>
      </w:r>
      <w:r w:rsidR="00C15324">
        <w:t xml:space="preserve"> does not currently have a website but does have a </w:t>
      </w:r>
      <w:r>
        <w:t>page on Communicare’s website</w:t>
      </w:r>
      <w:r w:rsidR="00C15324">
        <w:t xml:space="preserve">. </w:t>
      </w:r>
      <w:r>
        <w:t xml:space="preserve"> (</w:t>
      </w:r>
      <w:hyperlink r:id="rId8" w:history="1">
        <w:r w:rsidRPr="005A48F0">
          <w:rPr>
            <w:rStyle w:val="Hyperlink"/>
          </w:rPr>
          <w:t>www.communicareinsouthampton.org.uk</w:t>
        </w:r>
      </w:hyperlink>
      <w:r>
        <w:t xml:space="preserve">) </w:t>
      </w:r>
    </w:p>
    <w:p w14:paraId="5F312048" w14:textId="5EA99803" w:rsidR="003413AA" w:rsidRDefault="003413AA" w:rsidP="003413AA">
      <w:pPr>
        <w:spacing w:after="0"/>
      </w:pPr>
    </w:p>
    <w:p w14:paraId="2B398A7A" w14:textId="77777777" w:rsidR="00C15324" w:rsidRDefault="00C15324" w:rsidP="003413AA">
      <w:pPr>
        <w:spacing w:after="0"/>
      </w:pPr>
    </w:p>
    <w:p w14:paraId="7AB05228" w14:textId="77777777" w:rsidR="003413AA" w:rsidRPr="001A14BB" w:rsidRDefault="003413AA" w:rsidP="003413AA">
      <w:pPr>
        <w:spacing w:after="0"/>
        <w:rPr>
          <w:b/>
          <w:bCs/>
        </w:rPr>
      </w:pPr>
      <w:r w:rsidRPr="001A14BB">
        <w:rPr>
          <w:b/>
          <w:bCs/>
        </w:rPr>
        <w:t>What we are looking for</w:t>
      </w:r>
    </w:p>
    <w:p w14:paraId="594CBDDE" w14:textId="77777777" w:rsidR="003413AA" w:rsidRPr="0084588B" w:rsidRDefault="003413AA" w:rsidP="003413AA">
      <w:pPr>
        <w:spacing w:after="0"/>
      </w:pPr>
    </w:p>
    <w:p w14:paraId="77339862" w14:textId="77777777" w:rsidR="00433B88" w:rsidRDefault="003413AA" w:rsidP="003413AA">
      <w:pPr>
        <w:spacing w:after="0"/>
      </w:pPr>
      <w:r w:rsidRPr="0084588B">
        <w:t xml:space="preserve">The network is looking for </w:t>
      </w:r>
      <w:r w:rsidR="00433B88">
        <w:t>a person</w:t>
      </w:r>
      <w:r w:rsidR="00644136" w:rsidRPr="0084588B">
        <w:t xml:space="preserve"> or organisation</w:t>
      </w:r>
      <w:r w:rsidRPr="0084588B">
        <w:t xml:space="preserve"> with a track record of successful </w:t>
      </w:r>
      <w:r w:rsidR="000679E9" w:rsidRPr="0084588B">
        <w:t>web design and management to create a</w:t>
      </w:r>
      <w:r w:rsidR="007922AE" w:rsidRPr="0084588B">
        <w:t>nd maintain a</w:t>
      </w:r>
      <w:r w:rsidR="000679E9" w:rsidRPr="0084588B">
        <w:t xml:space="preserve"> website for the Network</w:t>
      </w:r>
      <w:r w:rsidRPr="0084588B">
        <w:t>.</w:t>
      </w:r>
      <w:r w:rsidR="000679E9" w:rsidRPr="0084588B">
        <w:t xml:space="preserve"> The website needs to be</w:t>
      </w:r>
      <w:r w:rsidR="00433B88">
        <w:t>:</w:t>
      </w:r>
    </w:p>
    <w:p w14:paraId="72AADC72" w14:textId="77777777" w:rsidR="00433B88" w:rsidRDefault="00433B88" w:rsidP="00433B88">
      <w:pPr>
        <w:pStyle w:val="ListParagraph"/>
        <w:numPr>
          <w:ilvl w:val="0"/>
          <w:numId w:val="4"/>
        </w:numPr>
        <w:spacing w:after="0"/>
      </w:pPr>
      <w:r>
        <w:t>W</w:t>
      </w:r>
      <w:r w:rsidR="008E22EB" w:rsidRPr="0084588B">
        <w:t>idely accessible and user friendly.</w:t>
      </w:r>
    </w:p>
    <w:p w14:paraId="343E5696" w14:textId="77777777" w:rsidR="00433B88" w:rsidRDefault="00433B88" w:rsidP="00433B88">
      <w:pPr>
        <w:pStyle w:val="ListParagraph"/>
        <w:numPr>
          <w:ilvl w:val="0"/>
          <w:numId w:val="4"/>
        </w:numPr>
        <w:spacing w:after="0"/>
      </w:pPr>
      <w:r>
        <w:t>A</w:t>
      </w:r>
      <w:r w:rsidR="000679E9" w:rsidRPr="0084588B">
        <w:t>ble</w:t>
      </w:r>
      <w:r w:rsidR="008E22EB" w:rsidRPr="0084588B">
        <w:t xml:space="preserve"> to</w:t>
      </w:r>
      <w:r w:rsidR="000679E9" w:rsidRPr="0084588B">
        <w:t xml:space="preserve"> show text, photos, video</w:t>
      </w:r>
      <w:r w:rsidR="008E22EB" w:rsidRPr="0084588B">
        <w:t xml:space="preserve"> and have multiple pages.</w:t>
      </w:r>
    </w:p>
    <w:p w14:paraId="0E708F9C" w14:textId="77777777" w:rsidR="00433B88" w:rsidRDefault="00433B88" w:rsidP="00433B88">
      <w:pPr>
        <w:pStyle w:val="ListParagraph"/>
        <w:numPr>
          <w:ilvl w:val="0"/>
          <w:numId w:val="4"/>
        </w:numPr>
        <w:spacing w:after="0"/>
      </w:pPr>
      <w:r>
        <w:t>L</w:t>
      </w:r>
      <w:r w:rsidR="008E22EB" w:rsidRPr="0084588B">
        <w:t xml:space="preserve">inked to our social media </w:t>
      </w:r>
      <w:r w:rsidR="00B117DC" w:rsidRPr="0084588B">
        <w:t>and</w:t>
      </w:r>
      <w:r w:rsidR="008E22EB" w:rsidRPr="0084588B">
        <w:t xml:space="preserve"> have working links to our partner </w:t>
      </w:r>
      <w:r w:rsidR="00ED7030" w:rsidRPr="0084588B">
        <w:t>organisation</w:t>
      </w:r>
      <w:r w:rsidR="004E3AA9" w:rsidRPr="0084588B">
        <w:t>s</w:t>
      </w:r>
      <w:r w:rsidR="00ED7030" w:rsidRPr="0084588B">
        <w:t>’</w:t>
      </w:r>
      <w:r w:rsidR="008E22EB" w:rsidRPr="0084588B">
        <w:t xml:space="preserve"> websites.</w:t>
      </w:r>
    </w:p>
    <w:p w14:paraId="223CE313" w14:textId="22544E28" w:rsidR="007922AE" w:rsidRPr="0084588B" w:rsidRDefault="00433B88" w:rsidP="00433B88">
      <w:pPr>
        <w:pStyle w:val="ListParagraph"/>
        <w:numPr>
          <w:ilvl w:val="0"/>
          <w:numId w:val="4"/>
        </w:numPr>
        <w:spacing w:after="0"/>
      </w:pPr>
      <w:r>
        <w:t xml:space="preserve">Provide </w:t>
      </w:r>
      <w:r w:rsidR="00644136" w:rsidRPr="0084588B">
        <w:t>an inbuilt calendar wh</w:t>
      </w:r>
      <w:r>
        <w:t>ere</w:t>
      </w:r>
      <w:r w:rsidR="00644136" w:rsidRPr="0084588B">
        <w:t xml:space="preserve"> organisations can p</w:t>
      </w:r>
      <w:r>
        <w:t>ost</w:t>
      </w:r>
      <w:r w:rsidR="00644136" w:rsidRPr="0084588B">
        <w:t xml:space="preserve"> events so that we are aware of one another’s </w:t>
      </w:r>
      <w:r>
        <w:t>activities</w:t>
      </w:r>
      <w:r w:rsidR="00644136" w:rsidRPr="0084588B">
        <w:t xml:space="preserve">. </w:t>
      </w:r>
    </w:p>
    <w:p w14:paraId="1DB8BA15" w14:textId="77777777" w:rsidR="003413AA" w:rsidRPr="00B117DC" w:rsidRDefault="003413AA" w:rsidP="003413AA">
      <w:pPr>
        <w:spacing w:after="0"/>
        <w:rPr>
          <w:color w:val="FF0000"/>
        </w:rPr>
      </w:pPr>
    </w:p>
    <w:p w14:paraId="012809EA" w14:textId="1C9991EE" w:rsidR="00ED7030" w:rsidRPr="00AD066E" w:rsidRDefault="003413AA" w:rsidP="003413AA">
      <w:pPr>
        <w:spacing w:after="0"/>
      </w:pPr>
      <w:r w:rsidRPr="00AD066E">
        <w:t xml:space="preserve">We would </w:t>
      </w:r>
      <w:r w:rsidR="00931F87">
        <w:t>expect</w:t>
      </w:r>
      <w:r w:rsidRPr="00AD066E">
        <w:t xml:space="preserve"> to work with the appointed person/company </w:t>
      </w:r>
      <w:r w:rsidR="00B117DC" w:rsidRPr="00AD066E">
        <w:t xml:space="preserve">to build our website and for them to </w:t>
      </w:r>
      <w:r w:rsidR="004E3AA9" w:rsidRPr="00AD066E">
        <w:t xml:space="preserve">maintain it. We would however like to do the day-to-day </w:t>
      </w:r>
      <w:r w:rsidR="00396F03">
        <w:t>content</w:t>
      </w:r>
      <w:r w:rsidR="004E3AA9" w:rsidRPr="00AD066E">
        <w:t xml:space="preserve"> ourselves, so would like training on how to do so. </w:t>
      </w:r>
    </w:p>
    <w:p w14:paraId="31F19B71" w14:textId="1CE5121F" w:rsidR="006A32E4" w:rsidRDefault="006A32E4" w:rsidP="003413AA">
      <w:pPr>
        <w:spacing w:after="0"/>
        <w:rPr>
          <w:color w:val="FF0000"/>
        </w:rPr>
      </w:pPr>
    </w:p>
    <w:p w14:paraId="6BFA2377" w14:textId="4A502357" w:rsidR="002F04B2" w:rsidRPr="002F04B2" w:rsidRDefault="002F04B2" w:rsidP="002F04B2">
      <w:p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lang w:val="en-GB" w:eastAsia="en-GB"/>
        </w:rPr>
      </w:pPr>
      <w:r w:rsidRPr="002F04B2">
        <w:rPr>
          <w:rFonts w:asciiTheme="minorHAnsi" w:eastAsia="Times New Roman" w:hAnsiTheme="minorHAnsi" w:cstheme="minorHAnsi"/>
          <w:lang w:val="en-GB" w:eastAsia="en-GB"/>
        </w:rPr>
        <w:t>We prefer that the successful bid</w:t>
      </w:r>
      <w:r w:rsidR="00931F87">
        <w:rPr>
          <w:rFonts w:asciiTheme="minorHAnsi" w:eastAsia="Times New Roman" w:hAnsiTheme="minorHAnsi" w:cstheme="minorHAnsi"/>
          <w:lang w:val="en-GB" w:eastAsia="en-GB"/>
        </w:rPr>
        <w:t>der</w:t>
      </w:r>
      <w:r w:rsidRPr="002F04B2">
        <w:rPr>
          <w:rFonts w:asciiTheme="minorHAnsi" w:eastAsia="Times New Roman" w:hAnsiTheme="minorHAnsi" w:cstheme="minorHAnsi"/>
          <w:lang w:val="en-GB" w:eastAsia="en-GB"/>
        </w:rPr>
        <w:t xml:space="preserve"> has a strong understanding of the issues </w:t>
      </w:r>
      <w:r w:rsidR="00931F87">
        <w:rPr>
          <w:rFonts w:asciiTheme="minorHAnsi" w:eastAsia="Times New Roman" w:hAnsiTheme="minorHAnsi" w:cstheme="minorHAnsi"/>
          <w:lang w:val="en-GB" w:eastAsia="en-GB"/>
        </w:rPr>
        <w:t>surrounding</w:t>
      </w:r>
      <w:r w:rsidRPr="002F04B2">
        <w:rPr>
          <w:rFonts w:asciiTheme="minorHAnsi" w:eastAsia="Times New Roman" w:hAnsiTheme="minorHAnsi" w:cstheme="minorHAnsi"/>
          <w:lang w:val="en-GB" w:eastAsia="en-GB"/>
        </w:rPr>
        <w:t xml:space="preserve"> mental health</w:t>
      </w:r>
      <w:r w:rsidR="00931F87">
        <w:rPr>
          <w:rFonts w:asciiTheme="minorHAnsi" w:eastAsia="Times New Roman" w:hAnsiTheme="minorHAnsi" w:cstheme="minorHAnsi"/>
          <w:lang w:val="en-GB" w:eastAsia="en-GB"/>
        </w:rPr>
        <w:t xml:space="preserve"> and wellbeing.  </w:t>
      </w:r>
      <w:r w:rsidRPr="002F04B2">
        <w:rPr>
          <w:rFonts w:asciiTheme="minorHAnsi" w:eastAsia="Times New Roman" w:hAnsiTheme="minorHAnsi" w:cstheme="minorHAnsi"/>
          <w:lang w:val="en-GB" w:eastAsia="en-GB"/>
        </w:rPr>
        <w:t>Applications from members of SMNH or those who have a local connection to Southampton are welcome</w:t>
      </w:r>
      <w:r w:rsidR="00931F87">
        <w:rPr>
          <w:rFonts w:asciiTheme="minorHAnsi" w:eastAsia="Times New Roman" w:hAnsiTheme="minorHAnsi" w:cstheme="minorHAnsi"/>
          <w:lang w:val="en-GB" w:eastAsia="en-GB"/>
        </w:rPr>
        <w:t>d</w:t>
      </w:r>
      <w:r w:rsidRPr="002F04B2">
        <w:rPr>
          <w:rFonts w:asciiTheme="minorHAnsi" w:eastAsia="Times New Roman" w:hAnsiTheme="minorHAnsi" w:cstheme="minorHAnsi"/>
          <w:lang w:val="en-GB" w:eastAsia="en-GB"/>
        </w:rPr>
        <w:t>, although this is not a requirement for the bid.</w:t>
      </w:r>
    </w:p>
    <w:p w14:paraId="1BA670F3" w14:textId="77777777" w:rsidR="002C4518" w:rsidRDefault="002C4518" w:rsidP="003413AA">
      <w:pPr>
        <w:spacing w:after="0"/>
      </w:pPr>
    </w:p>
    <w:p w14:paraId="2219F241" w14:textId="59BD7058" w:rsidR="002C4518" w:rsidRPr="00F858F0" w:rsidRDefault="002C4518" w:rsidP="002C4518">
      <w:pPr>
        <w:spacing w:after="0"/>
        <w:rPr>
          <w:b/>
          <w:bCs/>
        </w:rPr>
      </w:pPr>
      <w:r w:rsidRPr="00F858F0">
        <w:t>We are open to enquiries or questions</w:t>
      </w:r>
      <w:r w:rsidR="00886DE5">
        <w:t>.</w:t>
      </w:r>
      <w:r w:rsidRPr="00F858F0">
        <w:t xml:space="preserve"> </w:t>
      </w:r>
      <w:r w:rsidR="00886DE5">
        <w:t>A</w:t>
      </w:r>
      <w:r w:rsidRPr="00F858F0">
        <w:t>nswers will be published to all tenderers.</w:t>
      </w:r>
    </w:p>
    <w:p w14:paraId="709869A6" w14:textId="77777777" w:rsidR="002C4518" w:rsidRDefault="002C4518" w:rsidP="003413AA">
      <w:pPr>
        <w:spacing w:after="0"/>
      </w:pPr>
    </w:p>
    <w:p w14:paraId="00867824" w14:textId="5B47E7E7" w:rsidR="003413AA" w:rsidRPr="00B117DC" w:rsidRDefault="003413AA" w:rsidP="003413AA">
      <w:pPr>
        <w:spacing w:after="0"/>
        <w:rPr>
          <w:color w:val="FF0000"/>
        </w:rPr>
      </w:pPr>
      <w:r w:rsidRPr="007922AE">
        <w:t xml:space="preserve">The deadline for applications is </w:t>
      </w:r>
      <w:r w:rsidR="00A86B3B" w:rsidRPr="007922AE">
        <w:t>Friday 19</w:t>
      </w:r>
      <w:r w:rsidR="00A86B3B" w:rsidRPr="007922AE">
        <w:rPr>
          <w:vertAlign w:val="superscript"/>
        </w:rPr>
        <w:t>th</w:t>
      </w:r>
      <w:r w:rsidR="00A86B3B" w:rsidRPr="007922AE">
        <w:t xml:space="preserve"> March at </w:t>
      </w:r>
      <w:r w:rsidR="007922AE" w:rsidRPr="007922AE">
        <w:t xml:space="preserve">10 </w:t>
      </w:r>
      <w:r w:rsidR="004C4247" w:rsidRPr="007922AE">
        <w:t xml:space="preserve">am. </w:t>
      </w:r>
    </w:p>
    <w:p w14:paraId="08F684C1" w14:textId="744F83A0" w:rsidR="00CE7B6D" w:rsidRDefault="00CE7B6D" w:rsidP="003413AA">
      <w:pPr>
        <w:spacing w:after="0"/>
      </w:pPr>
    </w:p>
    <w:p w14:paraId="41BBB26D" w14:textId="14A5A220" w:rsidR="003413AA" w:rsidRDefault="003413AA" w:rsidP="003413AA">
      <w:pPr>
        <w:spacing w:after="0"/>
      </w:pPr>
    </w:p>
    <w:p w14:paraId="31496BC2" w14:textId="77777777" w:rsidR="00BF500C" w:rsidRDefault="00BF500C" w:rsidP="003413AA">
      <w:pPr>
        <w:spacing w:after="0"/>
      </w:pPr>
    </w:p>
    <w:p w14:paraId="58B8E606" w14:textId="77777777" w:rsidR="003413AA" w:rsidRPr="003B7939" w:rsidRDefault="003413AA" w:rsidP="003413AA">
      <w:pPr>
        <w:spacing w:after="0"/>
        <w:rPr>
          <w:b/>
          <w:bCs/>
        </w:rPr>
      </w:pPr>
      <w:r w:rsidRPr="003B7939">
        <w:rPr>
          <w:b/>
          <w:bCs/>
        </w:rPr>
        <w:t>How to apply</w:t>
      </w:r>
    </w:p>
    <w:p w14:paraId="485D6519" w14:textId="77777777" w:rsidR="003413AA" w:rsidRDefault="003413AA" w:rsidP="003413AA">
      <w:pPr>
        <w:spacing w:after="0"/>
      </w:pPr>
    </w:p>
    <w:p w14:paraId="41FC3FA8" w14:textId="4D979F10" w:rsidR="003413AA" w:rsidRDefault="003413AA" w:rsidP="003413AA">
      <w:pPr>
        <w:spacing w:after="0"/>
      </w:pPr>
      <w:r>
        <w:t>Please send your applications or enquiries to:</w:t>
      </w:r>
    </w:p>
    <w:p w14:paraId="0522E621" w14:textId="77777777" w:rsidR="003413AA" w:rsidRDefault="003413AA" w:rsidP="003413AA">
      <w:pPr>
        <w:spacing w:after="0"/>
      </w:pPr>
      <w:r>
        <w:t>Chloe Naegeli</w:t>
      </w:r>
    </w:p>
    <w:p w14:paraId="26E32827" w14:textId="77777777" w:rsidR="003413AA" w:rsidRDefault="003413AA" w:rsidP="003413AA">
      <w:pPr>
        <w:spacing w:after="0"/>
      </w:pPr>
      <w:r>
        <w:t>Southampton Mental Health Network</w:t>
      </w:r>
    </w:p>
    <w:p w14:paraId="7388216D" w14:textId="77777777" w:rsidR="003413AA" w:rsidRDefault="007E3E4A" w:rsidP="003413AA">
      <w:pPr>
        <w:spacing w:after="0"/>
      </w:pPr>
      <w:hyperlink r:id="rId9" w:history="1">
        <w:r w:rsidR="003413AA" w:rsidRPr="005A48F0">
          <w:rPr>
            <w:rStyle w:val="Hyperlink"/>
          </w:rPr>
          <w:t>smhn@communicareinsouthampton.org.uk</w:t>
        </w:r>
      </w:hyperlink>
    </w:p>
    <w:p w14:paraId="48775AD1" w14:textId="77777777" w:rsidR="003413AA" w:rsidRDefault="003413AA" w:rsidP="003413AA">
      <w:pPr>
        <w:spacing w:after="0"/>
      </w:pPr>
    </w:p>
    <w:p w14:paraId="0A5690EC" w14:textId="2A47E549" w:rsidR="007E71B5" w:rsidRPr="004E3AA9" w:rsidRDefault="007E71B5" w:rsidP="00D13E8A">
      <w:pPr>
        <w:spacing w:after="0"/>
        <w:rPr>
          <w:b/>
          <w:bCs/>
          <w:color w:val="7030A0"/>
        </w:rPr>
      </w:pPr>
    </w:p>
    <w:sectPr w:rsidR="007E71B5" w:rsidRPr="004E3AA9" w:rsidSect="007C2557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8AC24" w14:textId="77777777" w:rsidR="007E3E4A" w:rsidRDefault="007E3E4A" w:rsidP="00FA6885">
      <w:pPr>
        <w:spacing w:after="0" w:line="240" w:lineRule="auto"/>
      </w:pPr>
      <w:r>
        <w:separator/>
      </w:r>
    </w:p>
  </w:endnote>
  <w:endnote w:type="continuationSeparator" w:id="0">
    <w:p w14:paraId="00DCF57E" w14:textId="77777777" w:rsidR="007E3E4A" w:rsidRDefault="007E3E4A" w:rsidP="00FA6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ED873" w14:textId="77777777" w:rsidR="00A60643" w:rsidRPr="00054F56" w:rsidRDefault="00A60643" w:rsidP="00A60643">
    <w:pPr>
      <w:pStyle w:val="Footer"/>
      <w:tabs>
        <w:tab w:val="right" w:pos="8460"/>
      </w:tabs>
      <w:ind w:left="-1134" w:right="-328"/>
      <w:jc w:val="center"/>
      <w:rPr>
        <w:rFonts w:ascii="Arial Rounded MT Bold" w:hAnsi="Arial Rounded MT Bold"/>
        <w:color w:val="000080"/>
        <w:sz w:val="20"/>
        <w:szCs w:val="20"/>
      </w:rPr>
    </w:pPr>
    <w:r>
      <w:rPr>
        <w:rFonts w:ascii="Arial Rounded MT Bold" w:hAnsi="Arial Rounded MT Bold"/>
        <w:color w:val="000080"/>
        <w:sz w:val="20"/>
        <w:szCs w:val="20"/>
      </w:rPr>
      <w:t>Registered C</w:t>
    </w:r>
    <w:r w:rsidRPr="00054F56">
      <w:rPr>
        <w:rFonts w:ascii="Arial Rounded MT Bold" w:hAnsi="Arial Rounded MT Bold"/>
        <w:color w:val="000080"/>
        <w:sz w:val="20"/>
        <w:szCs w:val="20"/>
      </w:rPr>
      <w:t xml:space="preserve">harity </w:t>
    </w:r>
    <w:r>
      <w:rPr>
        <w:rFonts w:ascii="Arial Rounded MT Bold" w:hAnsi="Arial Rounded MT Bold"/>
        <w:color w:val="000080"/>
        <w:sz w:val="20"/>
        <w:szCs w:val="20"/>
      </w:rPr>
      <w:t>(N</w:t>
    </w:r>
    <w:r w:rsidRPr="00054F56">
      <w:rPr>
        <w:rFonts w:ascii="Arial Rounded MT Bold" w:hAnsi="Arial Rounded MT Bold"/>
        <w:color w:val="000080"/>
        <w:sz w:val="20"/>
        <w:szCs w:val="20"/>
      </w:rPr>
      <w:t>o</w:t>
    </w:r>
    <w:r>
      <w:rPr>
        <w:rFonts w:ascii="Arial Rounded MT Bold" w:hAnsi="Arial Rounded MT Bold"/>
        <w:color w:val="000080"/>
        <w:sz w:val="20"/>
        <w:szCs w:val="20"/>
      </w:rPr>
      <w:t>.</w:t>
    </w:r>
    <w:r w:rsidRPr="00054F56">
      <w:rPr>
        <w:rFonts w:ascii="Arial Rounded MT Bold" w:hAnsi="Arial Rounded MT Bold"/>
        <w:color w:val="000080"/>
        <w:sz w:val="20"/>
        <w:szCs w:val="20"/>
      </w:rPr>
      <w:t xml:space="preserve"> 1110427</w:t>
    </w:r>
    <w:r>
      <w:rPr>
        <w:rFonts w:ascii="Arial Rounded MT Bold" w:hAnsi="Arial Rounded MT Bold"/>
        <w:color w:val="000080"/>
        <w:sz w:val="20"/>
        <w:szCs w:val="20"/>
      </w:rPr>
      <w:t>)</w:t>
    </w:r>
  </w:p>
  <w:p w14:paraId="594294A9" w14:textId="77777777" w:rsidR="00A60643" w:rsidRDefault="00A60643" w:rsidP="00A60643">
    <w:pPr>
      <w:pStyle w:val="Footer"/>
      <w:tabs>
        <w:tab w:val="right" w:pos="8460"/>
      </w:tabs>
      <w:ind w:left="-1134" w:right="-328"/>
      <w:jc w:val="center"/>
      <w:rPr>
        <w:rFonts w:ascii="Arial Rounded MT Bold" w:hAnsi="Arial Rounded MT Bold"/>
        <w:color w:val="000080"/>
        <w:sz w:val="20"/>
        <w:szCs w:val="20"/>
      </w:rPr>
    </w:pPr>
    <w:r w:rsidRPr="00054F56">
      <w:rPr>
        <w:rFonts w:ascii="Arial Rounded MT Bold" w:hAnsi="Arial Rounded MT Bold"/>
        <w:color w:val="000080"/>
        <w:sz w:val="20"/>
        <w:szCs w:val="20"/>
      </w:rPr>
      <w:t xml:space="preserve">Company </w:t>
    </w:r>
    <w:r>
      <w:rPr>
        <w:rFonts w:ascii="Arial Rounded MT Bold" w:hAnsi="Arial Rounded MT Bold"/>
        <w:color w:val="000080"/>
        <w:sz w:val="20"/>
        <w:szCs w:val="20"/>
      </w:rPr>
      <w:t>Limited by Guarantee (</w:t>
    </w:r>
    <w:r w:rsidRPr="00054F56">
      <w:rPr>
        <w:rFonts w:ascii="Arial Rounded MT Bold" w:hAnsi="Arial Rounded MT Bold"/>
        <w:color w:val="000080"/>
        <w:sz w:val="20"/>
        <w:szCs w:val="20"/>
      </w:rPr>
      <w:t>No</w:t>
    </w:r>
    <w:r>
      <w:rPr>
        <w:rFonts w:ascii="Arial Rounded MT Bold" w:hAnsi="Arial Rounded MT Bold"/>
        <w:color w:val="000080"/>
        <w:sz w:val="20"/>
        <w:szCs w:val="20"/>
      </w:rPr>
      <w:t>.</w:t>
    </w:r>
    <w:r w:rsidRPr="00054F56">
      <w:rPr>
        <w:rFonts w:ascii="Arial Rounded MT Bold" w:hAnsi="Arial Rounded MT Bold"/>
        <w:color w:val="000080"/>
        <w:sz w:val="20"/>
        <w:szCs w:val="20"/>
      </w:rPr>
      <w:t xml:space="preserve"> 5430846</w:t>
    </w:r>
    <w:r>
      <w:rPr>
        <w:rFonts w:ascii="Arial Rounded MT Bold" w:hAnsi="Arial Rounded MT Bold"/>
        <w:color w:val="000080"/>
        <w:sz w:val="20"/>
        <w:szCs w:val="20"/>
      </w:rPr>
      <w:t>)</w:t>
    </w:r>
  </w:p>
  <w:p w14:paraId="6A4DEBFC" w14:textId="77777777" w:rsidR="00A60643" w:rsidRPr="00054F56" w:rsidRDefault="00A60643" w:rsidP="00A60643">
    <w:pPr>
      <w:pStyle w:val="Footer"/>
      <w:tabs>
        <w:tab w:val="right" w:pos="8460"/>
      </w:tabs>
      <w:ind w:left="-1134" w:right="-328"/>
      <w:jc w:val="center"/>
      <w:rPr>
        <w:rFonts w:ascii="Arial Rounded MT Bold" w:hAnsi="Arial Rounded MT Bold"/>
        <w:color w:val="000080"/>
        <w:sz w:val="20"/>
        <w:szCs w:val="20"/>
      </w:rPr>
    </w:pPr>
    <w:r>
      <w:rPr>
        <w:rFonts w:ascii="Arial Rounded MT Bold" w:hAnsi="Arial Rounded MT Bold"/>
        <w:color w:val="000080"/>
        <w:sz w:val="20"/>
        <w:szCs w:val="20"/>
      </w:rPr>
      <w:t xml:space="preserve">Registered address: </w:t>
    </w:r>
    <w:smartTag w:uri="urn:schemas-microsoft-com:office:smarttags" w:element="PlaceName">
      <w:r>
        <w:rPr>
          <w:rFonts w:ascii="Arial Rounded MT Bold" w:hAnsi="Arial Rounded MT Bold"/>
          <w:color w:val="000080"/>
          <w:sz w:val="20"/>
          <w:szCs w:val="20"/>
        </w:rPr>
        <w:t>Shirley</w:t>
      </w:r>
    </w:smartTag>
    <w:r>
      <w:rPr>
        <w:rFonts w:ascii="Arial Rounded MT Bold" w:hAnsi="Arial Rounded MT Bold"/>
        <w:color w:val="000080"/>
        <w:sz w:val="20"/>
        <w:szCs w:val="20"/>
      </w:rPr>
      <w:t xml:space="preserve"> </w:t>
    </w:r>
    <w:smartTag w:uri="urn:schemas-microsoft-com:office:smarttags" w:element="PlaceName">
      <w:r>
        <w:rPr>
          <w:rFonts w:ascii="Arial Rounded MT Bold" w:hAnsi="Arial Rounded MT Bold"/>
          <w:color w:val="000080"/>
          <w:sz w:val="20"/>
          <w:szCs w:val="20"/>
        </w:rPr>
        <w:t>Baptist</w:t>
      </w:r>
    </w:smartTag>
    <w:r>
      <w:rPr>
        <w:rFonts w:ascii="Arial Rounded MT Bold" w:hAnsi="Arial Rounded MT Bold"/>
        <w:color w:val="000080"/>
        <w:sz w:val="20"/>
        <w:szCs w:val="20"/>
      </w:rPr>
      <w:t xml:space="preserve"> </w:t>
    </w:r>
    <w:smartTag w:uri="urn:schemas-microsoft-com:office:smarttags" w:element="PlaceType">
      <w:r>
        <w:rPr>
          <w:rFonts w:ascii="Arial Rounded MT Bold" w:hAnsi="Arial Rounded MT Bold"/>
          <w:color w:val="000080"/>
          <w:sz w:val="20"/>
          <w:szCs w:val="20"/>
        </w:rPr>
        <w:t>Church</w:t>
      </w:r>
    </w:smartTag>
    <w:r>
      <w:rPr>
        <w:rFonts w:ascii="Arial Rounded MT Bold" w:hAnsi="Arial Rounded MT Bold"/>
        <w:color w:val="000080"/>
        <w:sz w:val="20"/>
        <w:szCs w:val="20"/>
      </w:rPr>
      <w:t xml:space="preserve">, </w:t>
    </w:r>
    <w:smartTag w:uri="urn:schemas-microsoft-com:office:smarttags" w:element="Street">
      <w:smartTag w:uri="urn:schemas-microsoft-com:office:smarttags" w:element="address">
        <w:r>
          <w:rPr>
            <w:rFonts w:ascii="Arial Rounded MT Bold" w:hAnsi="Arial Rounded MT Bold"/>
            <w:color w:val="000080"/>
            <w:sz w:val="20"/>
            <w:szCs w:val="20"/>
          </w:rPr>
          <w:t>Church Street</w:t>
        </w:r>
      </w:smartTag>
    </w:smartTag>
    <w:r>
      <w:rPr>
        <w:rFonts w:ascii="Arial Rounded MT Bold" w:hAnsi="Arial Rounded MT Bold"/>
        <w:color w:val="000080"/>
        <w:sz w:val="20"/>
        <w:szCs w:val="20"/>
      </w:rPr>
      <w:t xml:space="preserve">, Shirley, </w:t>
    </w:r>
    <w:smartTag w:uri="urn:schemas-microsoft-com:office:smarttags" w:element="place">
      <w:r>
        <w:rPr>
          <w:rFonts w:ascii="Arial Rounded MT Bold" w:hAnsi="Arial Rounded MT Bold"/>
          <w:color w:val="000080"/>
          <w:sz w:val="20"/>
          <w:szCs w:val="20"/>
        </w:rPr>
        <w:t>Southampton</w:t>
      </w:r>
    </w:smartTag>
    <w:r>
      <w:rPr>
        <w:rFonts w:ascii="Arial Rounded MT Bold" w:hAnsi="Arial Rounded MT Bold"/>
        <w:color w:val="000080"/>
        <w:sz w:val="20"/>
        <w:szCs w:val="20"/>
      </w:rPr>
      <w:t xml:space="preserve"> SO15 5LG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85470" w14:textId="77777777" w:rsidR="007E3E4A" w:rsidRDefault="007E3E4A" w:rsidP="00FA6885">
      <w:pPr>
        <w:spacing w:after="0" w:line="240" w:lineRule="auto"/>
      </w:pPr>
      <w:r>
        <w:separator/>
      </w:r>
    </w:p>
  </w:footnote>
  <w:footnote w:type="continuationSeparator" w:id="0">
    <w:p w14:paraId="493EF5AC" w14:textId="77777777" w:rsidR="007E3E4A" w:rsidRDefault="007E3E4A" w:rsidP="00FA6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2" w:type="dxa"/>
      <w:tblInd w:w="-318" w:type="dxa"/>
      <w:tblLook w:val="04A0" w:firstRow="1" w:lastRow="0" w:firstColumn="1" w:lastColumn="0" w:noHBand="0" w:noVBand="1"/>
    </w:tblPr>
    <w:tblGrid>
      <w:gridCol w:w="2127"/>
      <w:gridCol w:w="8505"/>
    </w:tblGrid>
    <w:tr w:rsidR="00FA6885" w:rsidRPr="00ED6F0F" w14:paraId="174750FA" w14:textId="77777777" w:rsidTr="00ED6F0F">
      <w:tc>
        <w:tcPr>
          <w:tcW w:w="2127" w:type="dxa"/>
          <w:vMerge w:val="restart"/>
          <w:shd w:val="clear" w:color="auto" w:fill="auto"/>
        </w:tcPr>
        <w:p w14:paraId="23D9170E" w14:textId="77777777" w:rsidR="00FA6885" w:rsidRPr="00ED6F0F" w:rsidRDefault="00FD2D01">
          <w:pPr>
            <w:pStyle w:val="Header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0" wp14:anchorId="537D32C9" wp14:editId="0512252F">
                <wp:simplePos x="0" y="0"/>
                <wp:positionH relativeFrom="column">
                  <wp:posOffset>-57785</wp:posOffset>
                </wp:positionH>
                <wp:positionV relativeFrom="paragraph">
                  <wp:posOffset>62230</wp:posOffset>
                </wp:positionV>
                <wp:extent cx="1310005" cy="1202690"/>
                <wp:effectExtent l="0" t="0" r="4445" b="0"/>
                <wp:wrapNone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005" cy="1202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05" w:type="dxa"/>
          <w:shd w:val="clear" w:color="auto" w:fill="auto"/>
        </w:tcPr>
        <w:p w14:paraId="5A563280" w14:textId="77777777" w:rsidR="00FA6885" w:rsidRPr="00ED6F0F" w:rsidRDefault="00FA6885" w:rsidP="00ED6F0F">
          <w:pPr>
            <w:pStyle w:val="Header"/>
            <w:jc w:val="right"/>
            <w:rPr>
              <w:rFonts w:ascii="Arial" w:hAnsi="Arial" w:cs="Arial"/>
              <w:b/>
              <w:color w:val="000080"/>
              <w:sz w:val="56"/>
              <w:szCs w:val="36"/>
            </w:rPr>
          </w:pPr>
          <w:r w:rsidRPr="00ED6F0F">
            <w:rPr>
              <w:rFonts w:ascii="Arial" w:hAnsi="Arial" w:cs="Arial"/>
              <w:b/>
              <w:color w:val="000080"/>
              <w:sz w:val="56"/>
              <w:szCs w:val="36"/>
            </w:rPr>
            <w:t>Communicare in Southampton</w:t>
          </w:r>
        </w:p>
        <w:p w14:paraId="37DC3E1B" w14:textId="77777777" w:rsidR="00FA6885" w:rsidRPr="00ED6F0F" w:rsidRDefault="00FA6885" w:rsidP="00FA6885">
          <w:pPr>
            <w:pStyle w:val="Header"/>
            <w:rPr>
              <w:rFonts w:ascii="Arial" w:hAnsi="Arial" w:cs="Arial"/>
              <w:b/>
              <w:color w:val="000080"/>
              <w:sz w:val="56"/>
              <w:szCs w:val="36"/>
            </w:rPr>
          </w:pPr>
          <w:r w:rsidRPr="00ED6F0F">
            <w:rPr>
              <w:rFonts w:ascii="Arial" w:hAnsi="Arial" w:cs="Arial"/>
              <w:b/>
              <w:i/>
              <w:color w:val="000080"/>
              <w:szCs w:val="36"/>
            </w:rPr>
            <w:t xml:space="preserve">                                                                                    …helping neighbours in need</w:t>
          </w:r>
        </w:p>
      </w:tc>
    </w:tr>
    <w:tr w:rsidR="00FA6885" w:rsidRPr="00ED6F0F" w14:paraId="7E077BDB" w14:textId="77777777" w:rsidTr="00ED6F0F">
      <w:tc>
        <w:tcPr>
          <w:tcW w:w="2127" w:type="dxa"/>
          <w:vMerge/>
          <w:shd w:val="clear" w:color="auto" w:fill="auto"/>
        </w:tcPr>
        <w:p w14:paraId="25FA3F05" w14:textId="77777777" w:rsidR="00FA6885" w:rsidRPr="00ED6F0F" w:rsidRDefault="00FA6885">
          <w:pPr>
            <w:pStyle w:val="Header"/>
          </w:pPr>
        </w:p>
      </w:tc>
      <w:tc>
        <w:tcPr>
          <w:tcW w:w="8505" w:type="dxa"/>
          <w:shd w:val="clear" w:color="auto" w:fill="auto"/>
        </w:tcPr>
        <w:p w14:paraId="025E7DA9" w14:textId="4E878DBA" w:rsidR="00A93998" w:rsidRPr="00A93998" w:rsidRDefault="00FA6885" w:rsidP="00A93998">
          <w:pPr>
            <w:spacing w:before="120" w:after="0" w:line="240" w:lineRule="exact"/>
            <w:jc w:val="right"/>
            <w:rPr>
              <w:rFonts w:ascii="Arial" w:hAnsi="Arial" w:cs="Arial"/>
              <w:color w:val="000080"/>
            </w:rPr>
          </w:pPr>
          <w:r w:rsidRPr="00ED6F0F">
            <w:rPr>
              <w:rFonts w:ascii="Arial" w:hAnsi="Arial" w:cs="Arial"/>
              <w:color w:val="000080"/>
            </w:rPr>
            <w:t xml:space="preserve">                                      </w:t>
          </w:r>
          <w:r w:rsidR="00D8733A">
            <w:rPr>
              <w:rFonts w:ascii="Arial" w:hAnsi="Arial" w:cs="Arial"/>
              <w:color w:val="000080"/>
            </w:rPr>
            <w:t xml:space="preserve">Amplevine House, Dukes Road, Southampton, SO14 </w:t>
          </w:r>
          <w:r w:rsidR="00A93998">
            <w:rPr>
              <w:rFonts w:ascii="Arial" w:hAnsi="Arial" w:cs="Arial"/>
              <w:color w:val="000080"/>
            </w:rPr>
            <w:t>0ST</w:t>
          </w:r>
        </w:p>
      </w:tc>
    </w:tr>
    <w:tr w:rsidR="00FA6885" w:rsidRPr="00ED6F0F" w14:paraId="57AD1B91" w14:textId="77777777" w:rsidTr="00ED6F0F">
      <w:trPr>
        <w:trHeight w:val="513"/>
      </w:trPr>
      <w:tc>
        <w:tcPr>
          <w:tcW w:w="2127" w:type="dxa"/>
          <w:vMerge/>
          <w:shd w:val="clear" w:color="auto" w:fill="auto"/>
        </w:tcPr>
        <w:p w14:paraId="00277AFF" w14:textId="77777777" w:rsidR="00FA6885" w:rsidRPr="00ED6F0F" w:rsidRDefault="00FA6885">
          <w:pPr>
            <w:pStyle w:val="Header"/>
          </w:pPr>
        </w:p>
      </w:tc>
      <w:tc>
        <w:tcPr>
          <w:tcW w:w="8505" w:type="dxa"/>
          <w:shd w:val="clear" w:color="auto" w:fill="auto"/>
        </w:tcPr>
        <w:p w14:paraId="05A64B8D" w14:textId="1E14DE12" w:rsidR="00FA6885" w:rsidRPr="00ED6F0F" w:rsidRDefault="00FA6885" w:rsidP="00A93998">
          <w:pPr>
            <w:tabs>
              <w:tab w:val="left" w:pos="1980"/>
              <w:tab w:val="right" w:pos="8572"/>
            </w:tabs>
            <w:spacing w:before="120" w:after="0" w:line="240" w:lineRule="exact"/>
          </w:pPr>
        </w:p>
      </w:tc>
    </w:tr>
  </w:tbl>
  <w:p w14:paraId="27076C7E" w14:textId="77777777" w:rsidR="00FA6885" w:rsidRDefault="00FA6885" w:rsidP="00FA68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6207C"/>
    <w:multiLevelType w:val="hybridMultilevel"/>
    <w:tmpl w:val="F8CC7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72B6A"/>
    <w:multiLevelType w:val="hybridMultilevel"/>
    <w:tmpl w:val="6A245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319B0"/>
    <w:multiLevelType w:val="hybridMultilevel"/>
    <w:tmpl w:val="67FE0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C0D72"/>
    <w:multiLevelType w:val="hybridMultilevel"/>
    <w:tmpl w:val="F9748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drawingGridHorizontalSpacing w:val="110"/>
  <w:drawingGridVerticalSpacing w:val="181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85"/>
    <w:rsid w:val="000679E9"/>
    <w:rsid w:val="00084979"/>
    <w:rsid w:val="000A13FA"/>
    <w:rsid w:val="000D7F7C"/>
    <w:rsid w:val="00150937"/>
    <w:rsid w:val="00167241"/>
    <w:rsid w:val="00184C0D"/>
    <w:rsid w:val="001A3039"/>
    <w:rsid w:val="001C27F1"/>
    <w:rsid w:val="001C378C"/>
    <w:rsid w:val="0021394D"/>
    <w:rsid w:val="00275060"/>
    <w:rsid w:val="002C4518"/>
    <w:rsid w:val="002D53BB"/>
    <w:rsid w:val="002F04B2"/>
    <w:rsid w:val="00324079"/>
    <w:rsid w:val="0033265C"/>
    <w:rsid w:val="003413AA"/>
    <w:rsid w:val="00361D5A"/>
    <w:rsid w:val="00396F03"/>
    <w:rsid w:val="003C2CEF"/>
    <w:rsid w:val="003D039E"/>
    <w:rsid w:val="003D3A94"/>
    <w:rsid w:val="003E4948"/>
    <w:rsid w:val="00405C78"/>
    <w:rsid w:val="00412526"/>
    <w:rsid w:val="00433B88"/>
    <w:rsid w:val="004C4247"/>
    <w:rsid w:val="004E3AA9"/>
    <w:rsid w:val="005764DB"/>
    <w:rsid w:val="00585C34"/>
    <w:rsid w:val="005A343D"/>
    <w:rsid w:val="005B609B"/>
    <w:rsid w:val="00610A1A"/>
    <w:rsid w:val="00644136"/>
    <w:rsid w:val="00696B77"/>
    <w:rsid w:val="006A32E4"/>
    <w:rsid w:val="006A4CD9"/>
    <w:rsid w:val="006D6937"/>
    <w:rsid w:val="006E01C6"/>
    <w:rsid w:val="00743BD4"/>
    <w:rsid w:val="007868DF"/>
    <w:rsid w:val="007922AE"/>
    <w:rsid w:val="007C2557"/>
    <w:rsid w:val="007E3E4A"/>
    <w:rsid w:val="007E71B5"/>
    <w:rsid w:val="00816ED5"/>
    <w:rsid w:val="00827A7E"/>
    <w:rsid w:val="0084588B"/>
    <w:rsid w:val="008665AE"/>
    <w:rsid w:val="00886DE5"/>
    <w:rsid w:val="008E22EB"/>
    <w:rsid w:val="008F72A1"/>
    <w:rsid w:val="00931F87"/>
    <w:rsid w:val="009717D3"/>
    <w:rsid w:val="00981602"/>
    <w:rsid w:val="009A56E8"/>
    <w:rsid w:val="00A10B44"/>
    <w:rsid w:val="00A60643"/>
    <w:rsid w:val="00A75C77"/>
    <w:rsid w:val="00A86B3B"/>
    <w:rsid w:val="00A93998"/>
    <w:rsid w:val="00AC500C"/>
    <w:rsid w:val="00AD066E"/>
    <w:rsid w:val="00B052EE"/>
    <w:rsid w:val="00B117DC"/>
    <w:rsid w:val="00BF500C"/>
    <w:rsid w:val="00C15324"/>
    <w:rsid w:val="00C22E2B"/>
    <w:rsid w:val="00C85478"/>
    <w:rsid w:val="00C91181"/>
    <w:rsid w:val="00CC6B11"/>
    <w:rsid w:val="00CE7B6D"/>
    <w:rsid w:val="00D0139B"/>
    <w:rsid w:val="00D06D50"/>
    <w:rsid w:val="00D13E8A"/>
    <w:rsid w:val="00D17D50"/>
    <w:rsid w:val="00D43870"/>
    <w:rsid w:val="00D4604E"/>
    <w:rsid w:val="00D61FF4"/>
    <w:rsid w:val="00D73C5B"/>
    <w:rsid w:val="00D8733A"/>
    <w:rsid w:val="00DC1B04"/>
    <w:rsid w:val="00DD4E94"/>
    <w:rsid w:val="00E045EA"/>
    <w:rsid w:val="00E72DD5"/>
    <w:rsid w:val="00E96B9F"/>
    <w:rsid w:val="00EA1C55"/>
    <w:rsid w:val="00ED6F0F"/>
    <w:rsid w:val="00ED7030"/>
    <w:rsid w:val="00F04591"/>
    <w:rsid w:val="00F31374"/>
    <w:rsid w:val="00F858F0"/>
    <w:rsid w:val="00FA6885"/>
    <w:rsid w:val="00FC0365"/>
    <w:rsid w:val="00FC297A"/>
    <w:rsid w:val="00FD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5D792A38"/>
  <w15:docId w15:val="{0E76FE4E-04C3-4AA6-9360-C28C4B92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D5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A6885"/>
    <w:rPr>
      <w:lang w:val="en-US"/>
    </w:rPr>
  </w:style>
  <w:style w:type="paragraph" w:styleId="Footer">
    <w:name w:val="footer"/>
    <w:basedOn w:val="Normal"/>
    <w:link w:val="FooterChar"/>
    <w:unhideWhenUsed/>
    <w:rsid w:val="00FA6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A688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6885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FA6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A68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FA68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13A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 Office</dc:creator>
  <cp:lastModifiedBy>Chloe Naegeli</cp:lastModifiedBy>
  <cp:revision>12</cp:revision>
  <cp:lastPrinted>2021-02-22T07:25:00Z</cp:lastPrinted>
  <dcterms:created xsi:type="dcterms:W3CDTF">2021-02-22T13:22:00Z</dcterms:created>
  <dcterms:modified xsi:type="dcterms:W3CDTF">2021-02-22T16:48:00Z</dcterms:modified>
</cp:coreProperties>
</file>